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8A7B06" w14:textId="77777777" w:rsidR="00826E72" w:rsidRDefault="00826E72" w:rsidP="00950678">
      <w:pPr>
        <w:pStyle w:val="Nadpis1"/>
      </w:pPr>
    </w:p>
    <w:p w14:paraId="169E96BC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5D09600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BB582B9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D64C40F" w14:textId="3109EB5F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6DC2268C" w14:textId="2E699A1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50678">
        <w:rPr>
          <w:rFonts w:ascii="Calibri" w:hAnsi="Calibri" w:cs="Calibri"/>
          <w:b/>
          <w:bCs/>
          <w:i/>
          <w:iCs/>
          <w:sz w:val="20"/>
          <w:szCs w:val="20"/>
        </w:rPr>
        <w:t>www.stastne-sperky.cz</w:t>
      </w:r>
    </w:p>
    <w:p w14:paraId="4C4DC46A" w14:textId="31CF4CB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50678">
        <w:rPr>
          <w:rFonts w:ascii="Calibri" w:hAnsi="Calibri" w:cs="Calibri"/>
          <w:b/>
          <w:bCs/>
          <w:i/>
          <w:iCs/>
          <w:sz w:val="20"/>
          <w:szCs w:val="20"/>
        </w:rPr>
        <w:t>ŠŤASTNÉ ŠPERKY/ Petra Šťastná</w:t>
      </w:r>
    </w:p>
    <w:p w14:paraId="5E750493" w14:textId="22ED402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50678">
        <w:rPr>
          <w:rFonts w:ascii="Calibri" w:hAnsi="Calibri" w:cs="Calibri"/>
          <w:b/>
          <w:bCs/>
          <w:i/>
          <w:iCs/>
          <w:sz w:val="20"/>
          <w:szCs w:val="20"/>
        </w:rPr>
        <w:t>Skupova 577/21, Olomouc 779 00</w:t>
      </w:r>
    </w:p>
    <w:p w14:paraId="4A3D7516" w14:textId="763DEA1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950678">
        <w:rPr>
          <w:rFonts w:ascii="Calibri" w:hAnsi="Calibri" w:cs="Calibri"/>
        </w:rPr>
        <w:t>Č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950678">
        <w:rPr>
          <w:rFonts w:ascii="Calibri" w:hAnsi="Calibri" w:cs="Calibri"/>
          <w:b/>
          <w:bCs/>
          <w:i/>
          <w:iCs/>
          <w:sz w:val="20"/>
          <w:szCs w:val="20"/>
        </w:rPr>
        <w:t>017 38 283</w:t>
      </w:r>
    </w:p>
    <w:p w14:paraId="32C1A63C" w14:textId="362EE4D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50678">
        <w:rPr>
          <w:rFonts w:ascii="Calibri" w:hAnsi="Calibri" w:cs="Calibri"/>
          <w:b/>
          <w:bCs/>
          <w:i/>
          <w:iCs/>
          <w:sz w:val="20"/>
          <w:szCs w:val="20"/>
        </w:rPr>
        <w:t>stastne-sperky@seznam.cz</w:t>
      </w:r>
    </w:p>
    <w:p w14:paraId="4A130C16" w14:textId="45D9010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50678">
        <w:rPr>
          <w:rFonts w:ascii="Calibri" w:hAnsi="Calibri" w:cs="Calibri"/>
          <w:b/>
          <w:bCs/>
          <w:i/>
          <w:iCs/>
          <w:sz w:val="20"/>
          <w:szCs w:val="20"/>
        </w:rPr>
        <w:t>721 086 330</w:t>
      </w:r>
    </w:p>
    <w:p w14:paraId="57C37BF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2A67AA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47BBBCF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84C6D5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770A55A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285AFD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DB82E8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DDD3C2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0B59282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7665B89A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3767EFB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965395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B55BF5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399FBF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156415A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3B9EDF10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8E0424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2E5B72F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977B532" w14:textId="701D2679" w:rsidR="00DB4292" w:rsidRPr="00950678" w:rsidRDefault="00826E72" w:rsidP="0095067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950678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B895" w14:textId="77777777"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14:paraId="00A2F416" w14:textId="77777777"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C752AD6" w14:textId="77777777" w:rsidTr="00DB4292">
      <w:tc>
        <w:tcPr>
          <w:tcW w:w="7090" w:type="dxa"/>
          <w:vAlign w:val="bottom"/>
        </w:tcPr>
        <w:p w14:paraId="5240D696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3499D01A" w14:textId="6B514466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FF3B" w14:textId="77777777"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14:paraId="50A5A145" w14:textId="77777777"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50678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8EB2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95067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506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6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6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6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Petra Šťastná</cp:lastModifiedBy>
  <cp:revision>2</cp:revision>
  <cp:lastPrinted>2014-01-14T15:43:00Z</cp:lastPrinted>
  <dcterms:created xsi:type="dcterms:W3CDTF">2021-04-20T12:32:00Z</dcterms:created>
  <dcterms:modified xsi:type="dcterms:W3CDTF">2021-04-20T12:32:00Z</dcterms:modified>
</cp:coreProperties>
</file>